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9D" w:rsidRDefault="0000019D" w:rsidP="0000019D">
      <w:pPr>
        <w:spacing w:after="0"/>
        <w:ind w:left="-1418" w:firstLine="709"/>
        <w:rPr>
          <w:b/>
          <w:caps/>
          <w:sz w:val="17"/>
          <w:szCs w:val="17"/>
        </w:rPr>
      </w:pPr>
      <w:r>
        <w:rPr>
          <w:b/>
          <w:caps/>
          <w:sz w:val="17"/>
          <w:szCs w:val="17"/>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4"/>
        <w:gridCol w:w="6255"/>
      </w:tblGrid>
      <w:tr w:rsidR="00060562" w:rsidRPr="009362D3" w:rsidTr="002457D2">
        <w:trPr>
          <w:trHeight w:val="870"/>
        </w:trPr>
        <w:tc>
          <w:tcPr>
            <w:tcW w:w="3384" w:type="dxa"/>
          </w:tcPr>
          <w:p w:rsidR="00060562" w:rsidRPr="00060562" w:rsidRDefault="00060562" w:rsidP="00060562">
            <w:pPr>
              <w:spacing w:after="0" w:line="240" w:lineRule="auto"/>
              <w:rPr>
                <w:rFonts w:ascii="Times New Roman" w:hAnsi="Times New Roman" w:cs="Times New Roman"/>
                <w:i/>
                <w:sz w:val="18"/>
                <w:szCs w:val="18"/>
              </w:rPr>
            </w:pPr>
          </w:p>
        </w:tc>
        <w:tc>
          <w:tcPr>
            <w:tcW w:w="6255" w:type="dxa"/>
            <w:shd w:val="clear" w:color="auto" w:fill="auto"/>
          </w:tcPr>
          <w:p w:rsidR="009F3A01" w:rsidRPr="009F3A01" w:rsidRDefault="009F3A01" w:rsidP="009F3A01">
            <w:pPr>
              <w:spacing w:after="0"/>
              <w:jc w:val="right"/>
              <w:rPr>
                <w:rFonts w:ascii="Times New Roman" w:hAnsi="Times New Roman" w:cs="Times New Roman"/>
                <w:i/>
                <w:sz w:val="15"/>
                <w:szCs w:val="15"/>
              </w:rPr>
            </w:pPr>
            <w:r w:rsidRPr="009F3A01">
              <w:rPr>
                <w:rFonts w:ascii="Times New Roman" w:hAnsi="Times New Roman" w:cs="Times New Roman"/>
                <w:i/>
                <w:sz w:val="15"/>
                <w:szCs w:val="15"/>
              </w:rPr>
              <w:t>Приложение № 1</w:t>
            </w:r>
            <w:r>
              <w:rPr>
                <w:rFonts w:ascii="Times New Roman" w:hAnsi="Times New Roman" w:cs="Times New Roman"/>
                <w:i/>
                <w:sz w:val="15"/>
                <w:szCs w:val="15"/>
              </w:rPr>
              <w:t>б 1</w:t>
            </w:r>
          </w:p>
          <w:p w:rsidR="009F3A01" w:rsidRPr="009F3A01" w:rsidRDefault="009F3A01" w:rsidP="009F3A01">
            <w:pPr>
              <w:spacing w:after="0"/>
              <w:jc w:val="right"/>
              <w:rPr>
                <w:rFonts w:ascii="Times New Roman" w:hAnsi="Times New Roman" w:cs="Times New Roman"/>
                <w:i/>
                <w:sz w:val="15"/>
                <w:szCs w:val="15"/>
              </w:rPr>
            </w:pPr>
            <w:r w:rsidRPr="009F3A01">
              <w:rPr>
                <w:rFonts w:ascii="Times New Roman" w:hAnsi="Times New Roman" w:cs="Times New Roman"/>
                <w:i/>
                <w:sz w:val="15"/>
                <w:szCs w:val="15"/>
              </w:rPr>
              <w:t>К Регламенту доверительного управления ценными бумагами и средствами инвестирования в ценные бумаги  ЗАО ИК «</w:t>
            </w:r>
            <w:proofErr w:type="spellStart"/>
            <w:r w:rsidRPr="009F3A01">
              <w:rPr>
                <w:rFonts w:ascii="Times New Roman" w:hAnsi="Times New Roman" w:cs="Times New Roman"/>
                <w:i/>
                <w:sz w:val="15"/>
                <w:szCs w:val="15"/>
              </w:rPr>
              <w:t>Геофинансы</w:t>
            </w:r>
            <w:proofErr w:type="spellEnd"/>
            <w:r w:rsidRPr="009F3A01">
              <w:rPr>
                <w:rFonts w:ascii="Times New Roman" w:hAnsi="Times New Roman" w:cs="Times New Roman"/>
                <w:i/>
                <w:sz w:val="15"/>
                <w:szCs w:val="15"/>
              </w:rPr>
              <w:t>»,</w:t>
            </w:r>
          </w:p>
          <w:p w:rsidR="00060562" w:rsidRPr="002457D2" w:rsidRDefault="009F3A01" w:rsidP="009F3A01">
            <w:pPr>
              <w:spacing w:after="0" w:line="240" w:lineRule="auto"/>
              <w:jc w:val="right"/>
              <w:rPr>
                <w:rFonts w:ascii="Times New Roman" w:hAnsi="Times New Roman" w:cs="Times New Roman"/>
                <w:i/>
                <w:sz w:val="16"/>
                <w:szCs w:val="16"/>
              </w:rPr>
            </w:pPr>
            <w:r w:rsidRPr="009F3A01">
              <w:rPr>
                <w:rFonts w:ascii="Times New Roman" w:hAnsi="Times New Roman" w:cs="Times New Roman"/>
                <w:i/>
                <w:sz w:val="15"/>
                <w:szCs w:val="15"/>
              </w:rPr>
              <w:t xml:space="preserve">Утверждено Приказом № 10УТВ  от  26.11.2021г. </w:t>
            </w:r>
          </w:p>
        </w:tc>
      </w:tr>
    </w:tbl>
    <w:p w:rsidR="00EC5D6A" w:rsidRDefault="00EC5D6A" w:rsidP="00060562">
      <w:pPr>
        <w:spacing w:after="80" w:line="240" w:lineRule="auto"/>
        <w:jc w:val="center"/>
        <w:rPr>
          <w:rFonts w:ascii="Times New Roman" w:hAnsi="Times New Roman" w:cs="Times New Roman"/>
          <w:b/>
          <w:sz w:val="16"/>
          <w:szCs w:val="22"/>
        </w:rPr>
      </w:pPr>
    </w:p>
    <w:p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rsidR="007B613C" w:rsidRPr="00060562" w:rsidRDefault="007B613C">
      <w:pPr>
        <w:spacing w:after="80" w:line="240" w:lineRule="auto"/>
        <w:jc w:val="center"/>
        <w:rPr>
          <w:rFonts w:ascii="Times New Roman" w:hAnsi="Times New Roman" w:cs="Times New Roman"/>
          <w:b/>
          <w:i/>
          <w:sz w:val="16"/>
          <w:szCs w:val="22"/>
        </w:rPr>
      </w:pPr>
    </w:p>
    <w:p w:rsidR="00060562" w:rsidRPr="00060562" w:rsidRDefault="00884078"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sdt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w:t>
      </w:r>
      <w:proofErr w:type="gramStart"/>
      <w:r w:rsidR="00060562" w:rsidRPr="00060562">
        <w:rPr>
          <w:rFonts w:ascii="Times New Roman" w:hAnsi="Times New Roman" w:cs="Times New Roman"/>
          <w:b/>
          <w:sz w:val="16"/>
          <w:szCs w:val="22"/>
        </w:rPr>
        <w:t xml:space="preserve">ВЫГОДОПРИОБРЕТАТЕЛЬ  </w:t>
      </w:r>
      <w:proofErr w:type="gramEnd"/>
      <w:sdt>
        <w:sdtPr>
          <w:rPr>
            <w:rFonts w:ascii="Times New Roman" w:hAnsi="Times New Roman" w:cs="Times New Roman"/>
            <w:b/>
            <w:sz w:val="16"/>
            <w:szCs w:val="22"/>
          </w:rPr>
          <w:id w:val="-269852390"/>
        </w:sdtPr>
        <w:sdtContent>
          <w:r w:rsidR="004B68C8">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sdt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sdt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rsidR="00060562" w:rsidRPr="00060562" w:rsidRDefault="00060562" w:rsidP="002457D2">
      <w:pPr>
        <w:spacing w:after="80" w:line="240" w:lineRule="auto"/>
        <w:ind w:right="170"/>
        <w:jc w:val="right"/>
        <w:rPr>
          <w:rFonts w:ascii="Times New Roman" w:hAnsi="Times New Roman" w:cs="Times New Roman"/>
          <w:i/>
          <w:sz w:val="16"/>
          <w:szCs w:val="22"/>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5"/>
        <w:gridCol w:w="236"/>
        <w:gridCol w:w="473"/>
        <w:gridCol w:w="236"/>
        <w:gridCol w:w="522"/>
        <w:gridCol w:w="1515"/>
        <w:gridCol w:w="2410"/>
        <w:gridCol w:w="567"/>
        <w:gridCol w:w="1276"/>
      </w:tblGrid>
      <w:tr w:rsidR="00060562" w:rsidRPr="00060562" w:rsidTr="009C7DC0">
        <w:tc>
          <w:tcPr>
            <w:tcW w:w="2641" w:type="dxa"/>
            <w:gridSpan w:val="2"/>
            <w:tcBorders>
              <w:right w:val="single" w:sz="4" w:space="0" w:color="auto"/>
            </w:tcBorders>
          </w:tcPr>
          <w:p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746" w:type="dxa"/>
            <w:gridSpan w:val="4"/>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ИНН</w:t>
            </w:r>
          </w:p>
        </w:tc>
        <w:tc>
          <w:tcPr>
            <w:tcW w:w="1843" w:type="dxa"/>
            <w:gridSpan w:val="2"/>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b/>
                <w:sz w:val="18"/>
                <w:szCs w:val="22"/>
              </w:rPr>
            </w:pPr>
          </w:p>
        </w:tc>
      </w:tr>
      <w:tr w:rsidR="00060562" w:rsidRPr="00060562" w:rsidTr="009C7DC0">
        <w:tc>
          <w:tcPr>
            <w:tcW w:w="2641" w:type="dxa"/>
            <w:gridSpan w:val="2"/>
            <w:tcBorders>
              <w:right w:val="single" w:sz="4" w:space="0" w:color="auto"/>
            </w:tcBorders>
          </w:tcPr>
          <w:p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746" w:type="dxa"/>
            <w:gridSpan w:val="4"/>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ИНН (для нерезидентов)</w:t>
            </w:r>
          </w:p>
        </w:tc>
        <w:tc>
          <w:tcPr>
            <w:tcW w:w="1843" w:type="dxa"/>
            <w:gridSpan w:val="2"/>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sz w:val="18"/>
                <w:szCs w:val="22"/>
              </w:rPr>
            </w:pPr>
          </w:p>
        </w:tc>
      </w:tr>
      <w:tr w:rsidR="00060562" w:rsidRPr="00060562" w:rsidTr="009C7DC0">
        <w:tc>
          <w:tcPr>
            <w:tcW w:w="2641" w:type="dxa"/>
            <w:gridSpan w:val="2"/>
            <w:tcBorders>
              <w:right w:val="single" w:sz="4" w:space="0" w:color="auto"/>
            </w:tcBorders>
          </w:tcPr>
          <w:p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746" w:type="dxa"/>
            <w:gridSpan w:val="4"/>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СНИЛС</w:t>
            </w:r>
          </w:p>
        </w:tc>
        <w:tc>
          <w:tcPr>
            <w:tcW w:w="1843" w:type="dxa"/>
            <w:gridSpan w:val="2"/>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b/>
                <w:sz w:val="18"/>
                <w:szCs w:val="22"/>
              </w:rPr>
            </w:pPr>
          </w:p>
        </w:tc>
      </w:tr>
      <w:tr w:rsidR="00060562" w:rsidRPr="00060562" w:rsidTr="009C7DC0">
        <w:tc>
          <w:tcPr>
            <w:tcW w:w="2641" w:type="dxa"/>
            <w:gridSpan w:val="2"/>
            <w:tcBorders>
              <w:right w:val="single" w:sz="4" w:space="0" w:color="auto"/>
            </w:tcBorders>
          </w:tcPr>
          <w:p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p>
        </w:tc>
        <w:tc>
          <w:tcPr>
            <w:tcW w:w="2746" w:type="dxa"/>
            <w:gridSpan w:val="4"/>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tcBorders>
              <w:top w:val="single" w:sz="4" w:space="0" w:color="auto"/>
              <w:left w:val="single" w:sz="4" w:space="0" w:color="auto"/>
              <w:bottom w:val="single" w:sz="4" w:space="0" w:color="auto"/>
              <w:right w:val="single" w:sz="4" w:space="0" w:color="auto"/>
            </w:tcBorders>
          </w:tcPr>
          <w:p w:rsidR="00060562" w:rsidRPr="00060562" w:rsidRDefault="00060562" w:rsidP="00060562">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Фамилия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1515" w:type="dxa"/>
            <w:vMerge w:val="restart"/>
            <w:tcBorders>
              <w:top w:val="single" w:sz="4" w:space="0" w:color="auto"/>
              <w:left w:val="single" w:sz="4" w:space="0" w:color="auto"/>
              <w:right w:val="single" w:sz="4" w:space="0" w:color="auto"/>
            </w:tcBorders>
          </w:tcPr>
          <w:p w:rsidR="00832423" w:rsidRPr="00060562" w:rsidRDefault="00832423" w:rsidP="009C7DC0">
            <w:pPr>
              <w:rPr>
                <w:rFonts w:ascii="Times New Roman" w:hAnsi="Times New Roman" w:cs="Times New Roman"/>
                <w:sz w:val="18"/>
                <w:szCs w:val="22"/>
              </w:rPr>
            </w:pPr>
            <w:r>
              <w:rPr>
                <w:rFonts w:ascii="Times New Roman" w:hAnsi="Times New Roman" w:cs="Times New Roman"/>
                <w:b/>
                <w:sz w:val="16"/>
                <w:szCs w:val="16"/>
              </w:rPr>
              <w:t>на латинице (для нерезид</w:t>
            </w:r>
            <w:bookmarkStart w:id="0" w:name="_GoBack"/>
            <w:bookmarkEnd w:id="0"/>
            <w:r>
              <w:rPr>
                <w:rFonts w:ascii="Times New Roman" w:hAnsi="Times New Roman" w:cs="Times New Roman"/>
                <w:b/>
                <w:sz w:val="16"/>
                <w:szCs w:val="16"/>
              </w:rPr>
              <w:t>ентов)</w:t>
            </w: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Место рождения</w:t>
            </w:r>
          </w:p>
        </w:tc>
        <w:tc>
          <w:tcPr>
            <w:tcW w:w="1843" w:type="dxa"/>
            <w:gridSpan w:val="2"/>
            <w:vMerge w:val="restart"/>
            <w:tcBorders>
              <w:top w:val="single" w:sz="4" w:space="0" w:color="auto"/>
              <w:left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Del="006676E0" w:rsidRDefault="00832423"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Имя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1515" w:type="dxa"/>
            <w:vMerge/>
            <w:tcBorders>
              <w:left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Del="006676E0" w:rsidRDefault="00832423"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Отчество</w:t>
            </w:r>
            <w:r>
              <w:rPr>
                <w:rFonts w:ascii="Times New Roman" w:hAnsi="Times New Roman" w:cs="Times New Roman"/>
                <w:sz w:val="16"/>
                <w:szCs w:val="16"/>
              </w:rPr>
              <w:t xml:space="preserve"> (при наличии) </w:t>
            </w:r>
          </w:p>
        </w:tc>
        <w:tc>
          <w:tcPr>
            <w:tcW w:w="1231" w:type="dxa"/>
            <w:gridSpan w:val="3"/>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1515" w:type="dxa"/>
            <w:vMerge/>
            <w:tcBorders>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Pr>
                <w:rFonts w:ascii="Times New Roman" w:hAnsi="Times New Roman" w:cs="Times New Roman"/>
                <w:sz w:val="18"/>
                <w:szCs w:val="22"/>
              </w:rPr>
              <w:t>Дата рождения</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6"/>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253" w:type="dxa"/>
            <w:gridSpan w:val="3"/>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p>
        </w:tc>
      </w:tr>
      <w:tr w:rsidR="00832423" w:rsidRPr="00060562" w:rsidTr="009C7DC0">
        <w:tc>
          <w:tcPr>
            <w:tcW w:w="2641" w:type="dxa"/>
            <w:gridSpan w:val="2"/>
            <w:tcBorders>
              <w:right w:val="single" w:sz="4" w:space="0" w:color="auto"/>
            </w:tcBorders>
          </w:tcPr>
          <w:p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Серия, номер</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 код подразделения</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 xml:space="preserve">Когда, кем </w:t>
            </w:r>
            <w:proofErr w:type="gramStart"/>
            <w:r w:rsidRPr="00060562">
              <w:rPr>
                <w:rFonts w:ascii="Times New Roman" w:hAnsi="Times New Roman" w:cs="Times New Roman"/>
                <w:sz w:val="18"/>
                <w:szCs w:val="22"/>
              </w:rPr>
              <w:t>выдан</w:t>
            </w:r>
            <w:proofErr w:type="gramEnd"/>
          </w:p>
        </w:tc>
        <w:tc>
          <w:tcPr>
            <w:tcW w:w="1843" w:type="dxa"/>
            <w:gridSpan w:val="2"/>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c>
          <w:tcPr>
            <w:tcW w:w="2641" w:type="dxa"/>
            <w:gridSpan w:val="2"/>
            <w:tcBorders>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Pr>
                <w:rFonts w:ascii="Times New Roman" w:hAnsi="Times New Roman" w:cs="Times New Roman"/>
                <w:sz w:val="18"/>
                <w:szCs w:val="22"/>
              </w:rPr>
              <w:t>Срок окончания действия паспорта (для нерезидентов)</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w:t>
            </w:r>
            <w:proofErr w:type="gramStart"/>
            <w:r w:rsidRPr="00060562">
              <w:rPr>
                <w:rFonts w:ascii="Times New Roman" w:hAnsi="Times New Roman" w:cs="Times New Roman"/>
                <w:sz w:val="18"/>
                <w:szCs w:val="22"/>
              </w:rPr>
              <w:t>с</w:t>
            </w:r>
            <w:proofErr w:type="gramEnd"/>
            <w:r w:rsidRPr="00060562">
              <w:rPr>
                <w:rFonts w:ascii="Times New Roman" w:hAnsi="Times New Roman" w:cs="Times New Roman"/>
                <w:sz w:val="18"/>
                <w:szCs w:val="22"/>
              </w:rPr>
              <w:t xml:space="preserve"> / по)</w:t>
            </w:r>
          </w:p>
        </w:tc>
        <w:tc>
          <w:tcPr>
            <w:tcW w:w="1843" w:type="dxa"/>
            <w:gridSpan w:val="2"/>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Для нерезидентов – данные миграционной карты:</w:t>
            </w: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c>
          <w:tcPr>
            <w:tcW w:w="2410" w:type="dxa"/>
            <w:tcBorders>
              <w:top w:val="nil"/>
              <w:left w:val="single" w:sz="4" w:space="0" w:color="auto"/>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Срок пребывания (</w:t>
            </w:r>
            <w:proofErr w:type="gramStart"/>
            <w:r w:rsidRPr="00060562">
              <w:rPr>
                <w:rFonts w:ascii="Times New Roman" w:hAnsi="Times New Roman" w:cs="Times New Roman"/>
                <w:sz w:val="18"/>
                <w:szCs w:val="22"/>
              </w:rPr>
              <w:t>с</w:t>
            </w:r>
            <w:proofErr w:type="gramEnd"/>
            <w:r w:rsidRPr="00060562">
              <w:rPr>
                <w:rFonts w:ascii="Times New Roman" w:hAnsi="Times New Roman" w:cs="Times New Roman"/>
                <w:sz w:val="18"/>
                <w:szCs w:val="22"/>
              </w:rPr>
              <w:t xml:space="preserve"> / по)</w:t>
            </w:r>
          </w:p>
        </w:tc>
        <w:tc>
          <w:tcPr>
            <w:tcW w:w="1843" w:type="dxa"/>
            <w:gridSpan w:val="2"/>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Данные об адресах:</w:t>
            </w: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7"/>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exact"/>
              <w:rPr>
                <w:rFonts w:ascii="Times New Roman" w:hAnsi="Times New Roman" w:cs="Times New Roman"/>
                <w:sz w:val="18"/>
                <w:szCs w:val="22"/>
              </w:rPr>
            </w:pPr>
          </w:p>
          <w:p w:rsidR="00832423" w:rsidRPr="00060562" w:rsidRDefault="00832423" w:rsidP="00832423">
            <w:pPr>
              <w:spacing w:after="0" w:line="240" w:lineRule="exact"/>
              <w:rPr>
                <w:rFonts w:ascii="Times New Roman" w:hAnsi="Times New Roman" w:cs="Times New Roman"/>
                <w:sz w:val="18"/>
                <w:szCs w:val="22"/>
              </w:rPr>
            </w:pP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пребывания (если отличается от места жительства)</w:t>
            </w:r>
          </w:p>
        </w:tc>
        <w:tc>
          <w:tcPr>
            <w:tcW w:w="6999" w:type="dxa"/>
            <w:gridSpan w:val="7"/>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exact"/>
              <w:rPr>
                <w:rFonts w:ascii="Times New Roman" w:hAnsi="Times New Roman" w:cs="Times New Roman"/>
                <w:sz w:val="18"/>
                <w:szCs w:val="22"/>
              </w:rPr>
            </w:pP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746" w:type="dxa"/>
            <w:gridSpan w:val="4"/>
            <w:tcBorders>
              <w:top w:val="single" w:sz="4" w:space="0" w:color="auto"/>
              <w:left w:val="nil"/>
              <w:bottom w:val="single" w:sz="4" w:space="0" w:color="auto"/>
              <w:right w:val="nil"/>
            </w:tcBorders>
          </w:tcPr>
          <w:p w:rsidR="00832423" w:rsidRPr="00060562" w:rsidRDefault="00832423" w:rsidP="00832423">
            <w:pPr>
              <w:spacing w:after="0" w:line="240" w:lineRule="auto"/>
              <w:rPr>
                <w:rFonts w:ascii="Times New Roman" w:hAnsi="Times New Roman" w:cs="Times New Roman"/>
                <w:b/>
                <w:sz w:val="18"/>
                <w:szCs w:val="22"/>
              </w:rPr>
            </w:pPr>
          </w:p>
        </w:tc>
        <w:tc>
          <w:tcPr>
            <w:tcW w:w="2977" w:type="dxa"/>
            <w:gridSpan w:val="2"/>
            <w:tcBorders>
              <w:top w:val="single" w:sz="4" w:space="0" w:color="auto"/>
              <w:left w:val="nil"/>
              <w:bottom w:val="nil"/>
              <w:right w:val="nil"/>
            </w:tcBorders>
          </w:tcPr>
          <w:p w:rsidR="00832423" w:rsidRPr="00060562" w:rsidRDefault="00832423" w:rsidP="00832423">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2977" w:type="dxa"/>
            <w:gridSpan w:val="2"/>
            <w:tcBorders>
              <w:top w:val="nil"/>
              <w:left w:val="single" w:sz="4" w:space="0" w:color="auto"/>
              <w:bottom w:val="nil"/>
              <w:right w:val="nil"/>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b/>
                <w:sz w:val="14"/>
                <w:szCs w:val="22"/>
              </w:rPr>
            </w:pPr>
          </w:p>
        </w:tc>
        <w:tc>
          <w:tcPr>
            <w:tcW w:w="2977" w:type="dxa"/>
            <w:gridSpan w:val="2"/>
            <w:tcBorders>
              <w:top w:val="nil"/>
              <w:left w:val="single" w:sz="4" w:space="0" w:color="auto"/>
              <w:bottom w:val="nil"/>
              <w:right w:val="nil"/>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sz w:val="18"/>
                <w:szCs w:val="22"/>
                <w:lang w:val="en-US"/>
              </w:rPr>
            </w:pPr>
          </w:p>
        </w:tc>
        <w:tc>
          <w:tcPr>
            <w:tcW w:w="2746" w:type="dxa"/>
            <w:gridSpan w:val="4"/>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rsidR="00832423" w:rsidRPr="00060562" w:rsidRDefault="00832423" w:rsidP="00832423">
            <w:pPr>
              <w:spacing w:after="0" w:line="240" w:lineRule="auto"/>
              <w:rPr>
                <w:rFonts w:ascii="Times New Roman" w:hAnsi="Times New Roman" w:cs="Times New Roman"/>
                <w:sz w:val="18"/>
                <w:szCs w:val="22"/>
              </w:rPr>
            </w:pP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rsidR="00832423" w:rsidRPr="00060562" w:rsidRDefault="00832423" w:rsidP="00832423">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rsidR="00832423" w:rsidRPr="00060562" w:rsidRDefault="00832423" w:rsidP="00832423">
            <w:pPr>
              <w:spacing w:after="0" w:line="240" w:lineRule="auto"/>
              <w:rPr>
                <w:rFonts w:ascii="Times New Roman" w:hAnsi="Times New Roman" w:cs="Times New Roman"/>
                <w:sz w:val="14"/>
                <w:szCs w:val="22"/>
              </w:rPr>
            </w:pPr>
          </w:p>
        </w:tc>
        <w:tc>
          <w:tcPr>
            <w:tcW w:w="6290" w:type="dxa"/>
            <w:gridSpan w:val="5"/>
            <w:tcBorders>
              <w:top w:val="nil"/>
              <w:left w:val="nil"/>
              <w:bottom w:val="single" w:sz="4" w:space="0" w:color="auto"/>
              <w:right w:val="nil"/>
            </w:tcBorders>
          </w:tcPr>
          <w:p w:rsidR="00832423" w:rsidRPr="00060562" w:rsidRDefault="00832423" w:rsidP="00832423">
            <w:pPr>
              <w:spacing w:after="0" w:line="240" w:lineRule="auto"/>
              <w:jc w:val="right"/>
              <w:rPr>
                <w:rFonts w:ascii="Times New Roman" w:hAnsi="Times New Roman" w:cs="Times New Roman"/>
                <w:sz w:val="14"/>
                <w:szCs w:val="22"/>
              </w:rPr>
            </w:pP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rsidR="00832423" w:rsidRPr="00060562" w:rsidRDefault="00884078"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sdt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w:t>
            </w:r>
            <w:proofErr w:type="gramStart"/>
            <w:r w:rsidR="00832423" w:rsidRPr="00060562">
              <w:rPr>
                <w:rFonts w:ascii="Times New Roman" w:hAnsi="Times New Roman" w:cs="Times New Roman"/>
                <w:sz w:val="14"/>
                <w:szCs w:val="22"/>
              </w:rPr>
              <w:t xml:space="preserve">   </w:t>
            </w:r>
            <w:sdt>
              <w:sdtPr>
                <w:rPr>
                  <w:rFonts w:ascii="Times New Roman" w:hAnsi="Times New Roman" w:cs="Times New Roman"/>
                  <w:sz w:val="14"/>
                  <w:szCs w:val="22"/>
                </w:rPr>
                <w:id w:val="2010240331"/>
              </w:sdt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w:t>
            </w:r>
            <w:proofErr w:type="gramEnd"/>
            <w:r w:rsidR="00832423" w:rsidRPr="00060562">
              <w:rPr>
                <w:rFonts w:ascii="Times New Roman" w:hAnsi="Times New Roman" w:cs="Times New Roman"/>
                <w:sz w:val="14"/>
                <w:szCs w:val="22"/>
              </w:rPr>
              <w:t>ет</w:t>
            </w:r>
          </w:p>
        </w:tc>
        <w:tc>
          <w:tcPr>
            <w:tcW w:w="6526" w:type="dxa"/>
            <w:gridSpan w:val="6"/>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832423" w:rsidRPr="00060562"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832423" w:rsidRPr="00060562" w:rsidRDefault="00832423" w:rsidP="00832423">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rsidR="00832423" w:rsidRPr="00060562" w:rsidRDefault="00884078"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sdt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w:t>
            </w:r>
            <w:proofErr w:type="gramStart"/>
            <w:r w:rsidR="00832423" w:rsidRPr="00060562">
              <w:rPr>
                <w:rFonts w:ascii="Times New Roman" w:hAnsi="Times New Roman" w:cs="Times New Roman"/>
                <w:sz w:val="14"/>
                <w:szCs w:val="22"/>
              </w:rPr>
              <w:t xml:space="preserve">   </w:t>
            </w:r>
            <w:sdt>
              <w:sdtPr>
                <w:rPr>
                  <w:rFonts w:ascii="Times New Roman" w:hAnsi="Times New Roman" w:cs="Times New Roman"/>
                  <w:sz w:val="14"/>
                  <w:szCs w:val="22"/>
                </w:rPr>
                <w:id w:val="192427118"/>
              </w:sdt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w:t>
            </w:r>
            <w:proofErr w:type="gramEnd"/>
            <w:r w:rsidR="00832423" w:rsidRPr="00060562">
              <w:rPr>
                <w:rFonts w:ascii="Times New Roman" w:hAnsi="Times New Roman" w:cs="Times New Roman"/>
                <w:sz w:val="14"/>
                <w:szCs w:val="22"/>
              </w:rPr>
              <w:t>ет</w:t>
            </w:r>
          </w:p>
        </w:tc>
        <w:tc>
          <w:tcPr>
            <w:tcW w:w="6526" w:type="dxa"/>
            <w:gridSpan w:val="6"/>
            <w:tcBorders>
              <w:top w:val="single" w:sz="4" w:space="0" w:color="auto"/>
              <w:left w:val="single" w:sz="4" w:space="0" w:color="auto"/>
              <w:bottom w:val="single" w:sz="4" w:space="0" w:color="auto"/>
              <w:right w:val="single" w:sz="4" w:space="0" w:color="auto"/>
            </w:tcBorders>
          </w:tcPr>
          <w:p w:rsidR="00832423" w:rsidRPr="00060562" w:rsidRDefault="00832423" w:rsidP="00832423">
            <w:pPr>
              <w:spacing w:after="0" w:line="240" w:lineRule="auto"/>
              <w:rPr>
                <w:rFonts w:ascii="Times New Roman" w:hAnsi="Times New Roman" w:cs="Times New Roman"/>
                <w:sz w:val="14"/>
                <w:szCs w:val="22"/>
              </w:rPr>
            </w:pPr>
          </w:p>
        </w:tc>
      </w:tr>
    </w:tbl>
    <w:p w:rsidR="0059511B" w:rsidRDefault="0059511B" w:rsidP="0059511B">
      <w:pPr>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3"/>
        <w:tblW w:w="9493" w:type="dxa"/>
        <w:tblLayout w:type="fixed"/>
        <w:tblLook w:val="04A0"/>
      </w:tblPr>
      <w:tblGrid>
        <w:gridCol w:w="2972"/>
        <w:gridCol w:w="6521"/>
      </w:tblGrid>
      <w:tr w:rsidR="0059511B" w:rsidRPr="003C556E" w:rsidTr="00AB65CF">
        <w:tc>
          <w:tcPr>
            <w:tcW w:w="2972" w:type="dxa"/>
            <w:tcBorders>
              <w:top w:val="single" w:sz="4" w:space="0" w:color="auto"/>
              <w:left w:val="single" w:sz="4" w:space="0" w:color="auto"/>
              <w:bottom w:val="single" w:sz="4" w:space="0" w:color="auto"/>
              <w:right w:val="single" w:sz="4" w:space="0" w:color="auto"/>
            </w:tcBorders>
          </w:tcPr>
          <w:p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Являетесь ли Вы налоговым резидентом только в Российской Федерации? (</w:t>
            </w:r>
            <w:proofErr w:type="gramStart"/>
            <w:r w:rsidRPr="00666875">
              <w:rPr>
                <w:rFonts w:ascii="Times New Roman" w:hAnsi="Times New Roman" w:cs="Times New Roman"/>
                <w:sz w:val="16"/>
                <w:szCs w:val="22"/>
              </w:rPr>
              <w:t>нужное</w:t>
            </w:r>
            <w:proofErr w:type="gramEnd"/>
            <w:r w:rsidRPr="00666875">
              <w:rPr>
                <w:rFonts w:ascii="Times New Roman" w:hAnsi="Times New Roman" w:cs="Times New Roman"/>
                <w:sz w:val="16"/>
                <w:szCs w:val="22"/>
              </w:rPr>
              <w:t xml:space="preserve"> отметить)</w:t>
            </w:r>
          </w:p>
        </w:tc>
        <w:tc>
          <w:tcPr>
            <w:tcW w:w="6521" w:type="dxa"/>
            <w:tcBorders>
              <w:top w:val="single" w:sz="4" w:space="0" w:color="auto"/>
              <w:left w:val="single" w:sz="4" w:space="0" w:color="auto"/>
              <w:bottom w:val="single" w:sz="4" w:space="0" w:color="auto"/>
              <w:right w:val="single" w:sz="4" w:space="0" w:color="auto"/>
            </w:tcBorders>
          </w:tcPr>
          <w:p w:rsidR="0059511B" w:rsidRPr="00666875" w:rsidRDefault="00884078"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1260653351"/>
              </w:sdtPr>
              <w:sdtContent>
                <w:r w:rsidR="00666875">
                  <w:rPr>
                    <w:rFonts w:ascii="MS Gothic" w:eastAsia="MS Gothic" w:hAnsi="MS Gothic" w:cs="Times New Roman" w:hint="eastAsia"/>
                    <w:sz w:val="16"/>
                    <w:szCs w:val="22"/>
                  </w:rPr>
                  <w:t>☐</w:t>
                </w:r>
              </w:sdtContent>
            </w:sdt>
            <w:r w:rsidR="0059511B" w:rsidRPr="00666875">
              <w:rPr>
                <w:rFonts w:ascii="Times New Roman" w:hAnsi="Times New Roman" w:cs="Times New Roman"/>
                <w:sz w:val="16"/>
                <w:szCs w:val="22"/>
              </w:rPr>
              <w:t xml:space="preserve">   да, являюсь налоговым резидентом только в РФ</w:t>
            </w:r>
          </w:p>
          <w:p w:rsidR="0059511B" w:rsidRPr="00666875" w:rsidRDefault="00884078"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857936283"/>
              </w:sdt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нет, являюсь налоговым резидентом в иностранном государстве</w:t>
            </w:r>
          </w:p>
          <w:p w:rsidR="0059511B" w:rsidRPr="00666875" w:rsidRDefault="00884078">
            <w:pPr>
              <w:spacing w:after="0" w:line="240" w:lineRule="auto"/>
              <w:rPr>
                <w:rFonts w:ascii="Times New Roman" w:hAnsi="Times New Roman" w:cs="Times New Roman"/>
                <w:sz w:val="16"/>
                <w:szCs w:val="22"/>
              </w:rPr>
            </w:pPr>
            <w:sdt>
              <w:sdtPr>
                <w:rPr>
                  <w:rFonts w:ascii="Times New Roman" w:hAnsi="Times New Roman"/>
                  <w:sz w:val="16"/>
                  <w:szCs w:val="16"/>
                </w:rPr>
                <w:id w:val="-1213269012"/>
              </w:sdtPr>
              <w:sdtContent>
                <w:r w:rsidR="00832423" w:rsidRPr="004748E2">
                  <w:rPr>
                    <w:rFonts w:ascii="MS Gothic" w:eastAsia="MS Gothic" w:hAnsi="MS Gothic" w:hint="eastAsia"/>
                    <w:sz w:val="16"/>
                    <w:szCs w:val="16"/>
                  </w:rPr>
                  <w:t>☐</w:t>
                </w:r>
              </w:sdtContent>
            </w:sdt>
            <w:r w:rsidR="00832423" w:rsidRPr="004748E2">
              <w:rPr>
                <w:rFonts w:ascii="Times New Roman" w:hAnsi="Times New Roman"/>
                <w:sz w:val="16"/>
                <w:szCs w:val="16"/>
              </w:rPr>
              <w:t xml:space="preserve">  </w:t>
            </w:r>
            <w:r w:rsidR="00832423" w:rsidRPr="004748E2">
              <w:rPr>
                <w:rFonts w:ascii="Times New Roman" w:hAnsi="Times New Roman" w:cs="Times New Roman"/>
                <w:sz w:val="18"/>
                <w:szCs w:val="18"/>
              </w:rPr>
              <w:t xml:space="preserve">не являюсь налоговым резидентом ни в одном из </w:t>
            </w:r>
            <w:r w:rsidR="00832423" w:rsidRPr="009C7DC0">
              <w:rPr>
                <w:rFonts w:ascii="Times New Roman" w:hAnsi="Times New Roman" w:cs="Times New Roman"/>
                <w:sz w:val="16"/>
                <w:szCs w:val="22"/>
              </w:rPr>
              <w:t>государств</w:t>
            </w:r>
          </w:p>
        </w:tc>
      </w:tr>
      <w:tr w:rsidR="0059511B" w:rsidRPr="003C556E" w:rsidTr="00324833">
        <w:trPr>
          <w:trHeight w:val="935"/>
        </w:trPr>
        <w:tc>
          <w:tcPr>
            <w:tcW w:w="2972" w:type="dxa"/>
            <w:tcBorders>
              <w:top w:val="single" w:sz="4" w:space="0" w:color="auto"/>
              <w:left w:val="single" w:sz="4" w:space="0" w:color="auto"/>
              <w:bottom w:val="single" w:sz="4" w:space="0" w:color="auto"/>
              <w:right w:val="single" w:sz="4" w:space="0" w:color="auto"/>
            </w:tcBorders>
          </w:tcPr>
          <w:p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Гражданство и вид на жительство</w:t>
            </w:r>
          </w:p>
          <w:p w:rsidR="0059511B" w:rsidRPr="00666875" w:rsidRDefault="0059511B" w:rsidP="00666875">
            <w:pPr>
              <w:rPr>
                <w:rFonts w:ascii="Times New Roman" w:hAnsi="Times New Roman" w:cs="Times New Roman"/>
                <w:sz w:val="16"/>
                <w:szCs w:val="22"/>
              </w:rPr>
            </w:pPr>
            <w:proofErr w:type="gramStart"/>
            <w:r w:rsidRPr="00666875">
              <w:rPr>
                <w:rFonts w:ascii="Times New Roman" w:hAnsi="Times New Roman" w:cs="Times New Roman"/>
                <w:sz w:val="16"/>
                <w:szCs w:val="22"/>
              </w:rPr>
              <w:t>(указать все страны, гражданином которых Вы являетесь, и страны, в которых Вы имеете вид на жительство (при наличии)</w:t>
            </w:r>
            <w:proofErr w:type="gramEnd"/>
          </w:p>
        </w:tc>
        <w:tc>
          <w:tcPr>
            <w:tcW w:w="6521" w:type="dxa"/>
            <w:tcBorders>
              <w:top w:val="single" w:sz="4" w:space="0" w:color="auto"/>
              <w:left w:val="single" w:sz="4" w:space="0" w:color="auto"/>
              <w:bottom w:val="single" w:sz="4" w:space="0" w:color="auto"/>
              <w:right w:val="single" w:sz="4" w:space="0" w:color="auto"/>
            </w:tcBorders>
          </w:tcPr>
          <w:p w:rsidR="0059511B" w:rsidRPr="00666875" w:rsidRDefault="00884078"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304314722"/>
              </w:sdt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Гражданство _______________________________________</w:t>
            </w:r>
          </w:p>
          <w:p w:rsidR="0059511B" w:rsidRPr="00666875" w:rsidRDefault="0059511B" w:rsidP="00666875">
            <w:pPr>
              <w:spacing w:after="0" w:line="240" w:lineRule="auto"/>
              <w:rPr>
                <w:rFonts w:ascii="Times New Roman" w:hAnsi="Times New Roman" w:cs="Times New Roman"/>
                <w:sz w:val="16"/>
                <w:szCs w:val="22"/>
              </w:rPr>
            </w:pPr>
          </w:p>
          <w:p w:rsidR="0059511B" w:rsidRPr="00666875" w:rsidRDefault="00884078"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565178550"/>
              </w:sdt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Вид на жительство ___________________________________</w:t>
            </w:r>
          </w:p>
          <w:p w:rsidR="0059511B" w:rsidRPr="00666875" w:rsidRDefault="0059511B" w:rsidP="00666875">
            <w:pPr>
              <w:spacing w:after="0" w:line="240" w:lineRule="auto"/>
              <w:rPr>
                <w:rFonts w:ascii="Times New Roman" w:hAnsi="Times New Roman" w:cs="Times New Roman"/>
                <w:sz w:val="16"/>
                <w:szCs w:val="22"/>
              </w:rPr>
            </w:pPr>
          </w:p>
        </w:tc>
      </w:tr>
      <w:tr w:rsidR="0059511B" w:rsidRPr="003C556E" w:rsidTr="00324833">
        <w:trPr>
          <w:trHeight w:val="699"/>
        </w:trPr>
        <w:tc>
          <w:tcPr>
            <w:tcW w:w="2972" w:type="dxa"/>
            <w:tcBorders>
              <w:top w:val="single" w:sz="4" w:space="0" w:color="auto"/>
              <w:left w:val="single" w:sz="4" w:space="0" w:color="auto"/>
              <w:bottom w:val="single" w:sz="4" w:space="0" w:color="auto"/>
              <w:right w:val="single" w:sz="4" w:space="0" w:color="auto"/>
            </w:tcBorders>
          </w:tcPr>
          <w:p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Сведения о наличии статуса налогового резидента иностранного государства</w:t>
            </w:r>
          </w:p>
          <w:p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 xml:space="preserve">(согласно требованиям законодательства страны налогового </w:t>
            </w:r>
            <w:proofErr w:type="spellStart"/>
            <w:r w:rsidRPr="00666875">
              <w:rPr>
                <w:rFonts w:ascii="Times New Roman" w:hAnsi="Times New Roman" w:cs="Times New Roman"/>
                <w:sz w:val="16"/>
                <w:szCs w:val="22"/>
              </w:rPr>
              <w:t>резидентства</w:t>
            </w:r>
            <w:proofErr w:type="spellEnd"/>
            <w:r w:rsidRPr="00666875">
              <w:rPr>
                <w:rFonts w:ascii="Times New Roman" w:hAnsi="Times New Roman" w:cs="Times New Roman"/>
                <w:sz w:val="16"/>
                <w:szCs w:val="22"/>
              </w:rPr>
              <w:t>)</w:t>
            </w:r>
          </w:p>
          <w:p w:rsidR="0059511B" w:rsidRPr="00666875" w:rsidRDefault="0059511B" w:rsidP="009D78D4">
            <w:pPr>
              <w:rPr>
                <w:rFonts w:ascii="Times New Roman" w:hAnsi="Times New Roman" w:cs="Times New Roman"/>
                <w:sz w:val="16"/>
                <w:szCs w:val="22"/>
              </w:rPr>
            </w:pPr>
          </w:p>
          <w:p w:rsidR="0059511B" w:rsidRPr="003C556E" w:rsidRDefault="0059511B" w:rsidP="009D78D4">
            <w:pPr>
              <w:rPr>
                <w:rFonts w:ascii="Times New Roman" w:hAnsi="Times New Roman" w:cs="Times New Roman"/>
                <w:b/>
                <w:sz w:val="18"/>
                <w:szCs w:val="18"/>
              </w:rPr>
            </w:pPr>
            <w:r w:rsidRPr="00666875">
              <w:rPr>
                <w:rFonts w:ascii="Times New Roman" w:hAnsi="Times New Roman" w:cs="Times New Roman"/>
                <w:sz w:val="16"/>
                <w:szCs w:val="22"/>
              </w:rPr>
              <w:t xml:space="preserve">Укажите все страны и номер идентификатора налогоплательщика </w:t>
            </w:r>
            <w:r w:rsidRPr="00666875">
              <w:rPr>
                <w:rFonts w:ascii="Times New Roman" w:hAnsi="Times New Roman" w:cs="Times New Roman"/>
                <w:sz w:val="16"/>
                <w:szCs w:val="22"/>
              </w:rPr>
              <w:lastRenderedPageBreak/>
              <w:t>(ИН) в каждой стране (при наличии)</w:t>
            </w:r>
          </w:p>
        </w:tc>
        <w:tc>
          <w:tcPr>
            <w:tcW w:w="6521" w:type="dxa"/>
            <w:tcBorders>
              <w:top w:val="single" w:sz="4" w:space="0" w:color="auto"/>
              <w:left w:val="single" w:sz="4" w:space="0" w:color="auto"/>
              <w:bottom w:val="single" w:sz="4" w:space="0" w:color="auto"/>
              <w:right w:val="single" w:sz="4" w:space="0" w:color="auto"/>
            </w:tcBorders>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018"/>
              <w:gridCol w:w="2127"/>
            </w:tblGrid>
            <w:tr w:rsidR="0059511B" w:rsidRPr="003C556E" w:rsidTr="00C54CDE">
              <w:trPr>
                <w:trHeight w:val="671"/>
              </w:trPr>
              <w:tc>
                <w:tcPr>
                  <w:tcW w:w="2263" w:type="dxa"/>
                  <w:shd w:val="clear" w:color="auto" w:fill="auto"/>
                  <w:vAlign w:val="center"/>
                </w:tcPr>
                <w:p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lastRenderedPageBreak/>
                    <w:t>Страна</w:t>
                  </w:r>
                </w:p>
              </w:tc>
              <w:tc>
                <w:tcPr>
                  <w:tcW w:w="2018" w:type="dxa"/>
                  <w:shd w:val="clear" w:color="auto" w:fill="auto"/>
                  <w:vAlign w:val="center"/>
                </w:tcPr>
                <w:p w:rsidR="0059511B" w:rsidRPr="00666875" w:rsidRDefault="0059511B" w:rsidP="00666875">
                  <w:pPr>
                    <w:widowControl w:val="0"/>
                    <w:jc w:val="center"/>
                    <w:rPr>
                      <w:rFonts w:ascii="Times New Roman" w:eastAsia="Calibri" w:hAnsi="Times New Roman" w:cs="Times New Roman"/>
                      <w:b/>
                      <w:sz w:val="16"/>
                      <w:szCs w:val="16"/>
                    </w:rPr>
                  </w:pPr>
                  <w:proofErr w:type="spellStart"/>
                  <w:r w:rsidRPr="00666875">
                    <w:rPr>
                      <w:rFonts w:ascii="Times New Roman" w:hAnsi="Times New Roman" w:cs="Times New Roman"/>
                      <w:b/>
                      <w:color w:val="000000"/>
                      <w:sz w:val="16"/>
                      <w:szCs w:val="16"/>
                      <w:lang w:val="en-US"/>
                    </w:rPr>
                    <w:t>Идентификатор</w:t>
                  </w:r>
                  <w:proofErr w:type="spellEnd"/>
                  <w:r w:rsidRPr="00666875">
                    <w:rPr>
                      <w:rFonts w:ascii="Times New Roman" w:hAnsi="Times New Roman" w:cs="Times New Roman"/>
                      <w:b/>
                      <w:color w:val="000000"/>
                      <w:sz w:val="16"/>
                      <w:szCs w:val="16"/>
                      <w:lang w:val="en-US"/>
                    </w:rPr>
                    <w:t xml:space="preserve"> </w:t>
                  </w:r>
                  <w:proofErr w:type="spellStart"/>
                  <w:r w:rsidRPr="00666875">
                    <w:rPr>
                      <w:rFonts w:ascii="Times New Roman" w:hAnsi="Times New Roman" w:cs="Times New Roman"/>
                      <w:b/>
                      <w:color w:val="000000"/>
                      <w:sz w:val="16"/>
                      <w:szCs w:val="16"/>
                      <w:lang w:val="en-US"/>
                    </w:rPr>
                    <w:t>налогоплательщика</w:t>
                  </w:r>
                  <w:proofErr w:type="spellEnd"/>
                  <w:r w:rsidRPr="00666875">
                    <w:rPr>
                      <w:rFonts w:ascii="Times New Roman" w:hAnsi="Times New Roman" w:cs="Times New Roman"/>
                      <w:b/>
                      <w:color w:val="000000"/>
                      <w:sz w:val="16"/>
                      <w:szCs w:val="16"/>
                      <w:lang w:val="en-US"/>
                    </w:rPr>
                    <w:t xml:space="preserve"> (ИН)</w:t>
                  </w:r>
                </w:p>
              </w:tc>
              <w:tc>
                <w:tcPr>
                  <w:tcW w:w="2127" w:type="dxa"/>
                  <w:shd w:val="clear" w:color="auto" w:fill="auto"/>
                  <w:vAlign w:val="center"/>
                </w:tcPr>
                <w:p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t>Причина отсутствия (А, Б, В)*</w:t>
                  </w:r>
                </w:p>
              </w:tc>
            </w:tr>
            <w:tr w:rsidR="0059511B" w:rsidRPr="003C556E" w:rsidTr="00666875">
              <w:trPr>
                <w:trHeight w:val="435"/>
              </w:trPr>
              <w:tc>
                <w:tcPr>
                  <w:tcW w:w="2263" w:type="dxa"/>
                  <w:shd w:val="clear" w:color="auto" w:fill="auto"/>
                </w:tcPr>
                <w:p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rsidR="0059511B" w:rsidRPr="005426D1" w:rsidRDefault="0059511B" w:rsidP="009D78D4">
                  <w:pPr>
                    <w:widowControl w:val="0"/>
                    <w:rPr>
                      <w:rFonts w:ascii="Times New Roman" w:eastAsia="Calibri" w:hAnsi="Times New Roman" w:cs="Times New Roman"/>
                      <w:sz w:val="18"/>
                      <w:szCs w:val="18"/>
                    </w:rPr>
                  </w:pPr>
                </w:p>
              </w:tc>
            </w:tr>
            <w:tr w:rsidR="0059511B" w:rsidRPr="003C556E" w:rsidTr="00666875">
              <w:trPr>
                <w:trHeight w:val="289"/>
              </w:trPr>
              <w:tc>
                <w:tcPr>
                  <w:tcW w:w="2263" w:type="dxa"/>
                  <w:shd w:val="clear" w:color="auto" w:fill="auto"/>
                </w:tcPr>
                <w:p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rsidR="0059511B" w:rsidRPr="005426D1" w:rsidRDefault="0059511B" w:rsidP="009D78D4">
                  <w:pPr>
                    <w:widowControl w:val="0"/>
                    <w:rPr>
                      <w:rFonts w:ascii="Times New Roman" w:eastAsia="Calibri" w:hAnsi="Times New Roman" w:cs="Times New Roman"/>
                      <w:sz w:val="18"/>
                      <w:szCs w:val="18"/>
                    </w:rPr>
                  </w:pPr>
                </w:p>
              </w:tc>
            </w:tr>
          </w:tbl>
          <w:p w:rsidR="0059511B" w:rsidRPr="00666875" w:rsidRDefault="005F6374" w:rsidP="00666875">
            <w:pPr>
              <w:rPr>
                <w:rFonts w:ascii="Times New Roman" w:hAnsi="Times New Roman" w:cs="Times New Roman"/>
                <w:sz w:val="16"/>
                <w:szCs w:val="22"/>
              </w:rPr>
            </w:pPr>
            <w:r w:rsidRPr="00183367">
              <w:rPr>
                <w:rFonts w:ascii="Times New Roman" w:hAnsi="Times New Roman" w:cs="Times New Roman"/>
                <w:sz w:val="16"/>
                <w:szCs w:val="22"/>
              </w:rPr>
              <w:t>*</w:t>
            </w:r>
            <w:r w:rsidR="0059511B" w:rsidRPr="00666875">
              <w:rPr>
                <w:rFonts w:ascii="Times New Roman" w:hAnsi="Times New Roman" w:cs="Times New Roman"/>
                <w:sz w:val="16"/>
                <w:szCs w:val="22"/>
              </w:rPr>
              <w:t xml:space="preserve">Возможные причины </w:t>
            </w:r>
            <w:r w:rsidR="00C54CDE" w:rsidRPr="00666875">
              <w:rPr>
                <w:rFonts w:ascii="Times New Roman" w:hAnsi="Times New Roman" w:cs="Times New Roman"/>
                <w:sz w:val="16"/>
                <w:szCs w:val="22"/>
              </w:rPr>
              <w:t>отсутствия</w:t>
            </w:r>
            <w:r w:rsidR="00C54CDE" w:rsidRPr="00AB65CF">
              <w:rPr>
                <w:rFonts w:ascii="Times New Roman" w:hAnsi="Times New Roman" w:cs="Times New Roman"/>
                <w:sz w:val="16"/>
                <w:szCs w:val="22"/>
              </w:rPr>
              <w:t xml:space="preserve"> </w:t>
            </w:r>
            <w:r w:rsidR="00C54CDE" w:rsidRPr="00666875">
              <w:rPr>
                <w:rFonts w:ascii="Times New Roman" w:hAnsi="Times New Roman" w:cs="Times New Roman"/>
                <w:sz w:val="16"/>
                <w:szCs w:val="22"/>
              </w:rPr>
              <w:t>ИНН</w:t>
            </w:r>
            <w:r w:rsidR="0059511B" w:rsidRPr="00666875">
              <w:rPr>
                <w:rFonts w:ascii="Times New Roman" w:hAnsi="Times New Roman" w:cs="Times New Roman"/>
                <w:sz w:val="16"/>
                <w:szCs w:val="22"/>
              </w:rPr>
              <w:t>:</w:t>
            </w:r>
          </w:p>
          <w:p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А </w:t>
            </w:r>
            <w:r w:rsidRPr="005426D1">
              <w:rPr>
                <w:rFonts w:ascii="Times New Roman" w:hAnsi="Times New Roman" w:cs="Times New Roman"/>
                <w:sz w:val="18"/>
                <w:szCs w:val="18"/>
                <w:lang w:val="ru-RU"/>
              </w:rPr>
              <w:t>–</w:t>
            </w:r>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страна</w:t>
            </w:r>
            <w:r>
              <w:rPr>
                <w:rFonts w:ascii="Times New Roman" w:hAnsi="Times New Roman" w:cs="Times New Roman"/>
                <w:sz w:val="18"/>
                <w:szCs w:val="18"/>
                <w:lang w:val="ru-RU"/>
              </w:rPr>
              <w:t xml:space="preserve"> моего</w:t>
            </w:r>
            <w:r w:rsidRPr="005426D1">
              <w:rPr>
                <w:rFonts w:ascii="Times New Roman" w:hAnsi="Times New Roman" w:cs="Times New Roman"/>
                <w:sz w:val="18"/>
                <w:szCs w:val="18"/>
                <w:lang w:val="ru-RU"/>
              </w:rPr>
              <w:t xml:space="preserve"> налогов</w:t>
            </w:r>
            <w:r>
              <w:rPr>
                <w:rFonts w:ascii="Times New Roman" w:hAnsi="Times New Roman" w:cs="Times New Roman"/>
                <w:sz w:val="18"/>
                <w:szCs w:val="18"/>
                <w:lang w:val="ru-RU"/>
              </w:rPr>
              <w:t>ого</w:t>
            </w:r>
            <w:r w:rsidRPr="005426D1">
              <w:rPr>
                <w:rFonts w:ascii="Times New Roman" w:hAnsi="Times New Roman" w:cs="Times New Roman"/>
                <w:sz w:val="18"/>
                <w:szCs w:val="18"/>
                <w:lang w:val="ru-RU"/>
              </w:rPr>
              <w:t xml:space="preserve"> </w:t>
            </w:r>
            <w:proofErr w:type="spellStart"/>
            <w:r w:rsidRPr="005426D1">
              <w:rPr>
                <w:rFonts w:ascii="Times New Roman" w:hAnsi="Times New Roman" w:cs="Times New Roman"/>
                <w:sz w:val="18"/>
                <w:szCs w:val="18"/>
                <w:lang w:val="ru-RU"/>
              </w:rPr>
              <w:t>резидент</w:t>
            </w:r>
            <w:r>
              <w:rPr>
                <w:rFonts w:ascii="Times New Roman" w:hAnsi="Times New Roman" w:cs="Times New Roman"/>
                <w:sz w:val="18"/>
                <w:szCs w:val="18"/>
                <w:lang w:val="ru-RU"/>
              </w:rPr>
              <w:t>ства</w:t>
            </w:r>
            <w:proofErr w:type="spellEnd"/>
            <w:r w:rsidRPr="005426D1">
              <w:rPr>
                <w:rFonts w:ascii="Times New Roman" w:hAnsi="Times New Roman" w:cs="Times New Roman"/>
                <w:sz w:val="18"/>
                <w:szCs w:val="18"/>
                <w:lang w:val="ru-RU"/>
              </w:rPr>
              <w:t>, не выдает ИН или его аналог</w:t>
            </w:r>
          </w:p>
          <w:p w:rsidR="00183367" w:rsidRPr="005426D1" w:rsidRDefault="00183367" w:rsidP="00183367">
            <w:pPr>
              <w:pStyle w:val="Default"/>
              <w:widowControl w:val="0"/>
              <w:jc w:val="both"/>
              <w:rPr>
                <w:rFonts w:ascii="Times New Roman" w:hAnsi="Times New Roman" w:cs="Times New Roman"/>
                <w:sz w:val="18"/>
                <w:szCs w:val="18"/>
                <w:lang w:val="ru-RU"/>
              </w:rPr>
            </w:pPr>
            <w:proofErr w:type="gramStart"/>
            <w:r w:rsidRPr="005426D1">
              <w:rPr>
                <w:rFonts w:ascii="Times New Roman" w:hAnsi="Times New Roman" w:cs="Times New Roman"/>
                <w:b/>
                <w:sz w:val="18"/>
                <w:szCs w:val="18"/>
                <w:lang w:val="ru-RU"/>
              </w:rPr>
              <w:lastRenderedPageBreak/>
              <w:t>Б</w:t>
            </w:r>
            <w:proofErr w:type="gramEnd"/>
            <w:r w:rsidRPr="005426D1">
              <w:rPr>
                <w:rFonts w:ascii="Times New Roman" w:hAnsi="Times New Roman" w:cs="Times New Roman"/>
                <w:b/>
                <w:sz w:val="18"/>
                <w:szCs w:val="18"/>
                <w:lang w:val="ru-RU"/>
              </w:rPr>
              <w:t xml:space="preserve"> – </w:t>
            </w:r>
            <w:r w:rsidRPr="005426D1">
              <w:rPr>
                <w:rFonts w:ascii="Times New Roman" w:hAnsi="Times New Roman" w:cs="Times New Roman"/>
                <w:sz w:val="18"/>
                <w:szCs w:val="18"/>
                <w:lang w:val="ru-RU"/>
              </w:rPr>
              <w:t xml:space="preserve"> не име</w:t>
            </w:r>
            <w:r>
              <w:rPr>
                <w:rFonts w:ascii="Times New Roman" w:hAnsi="Times New Roman" w:cs="Times New Roman"/>
                <w:sz w:val="18"/>
                <w:szCs w:val="18"/>
                <w:lang w:val="ru-RU"/>
              </w:rPr>
              <w:t>ю</w:t>
            </w:r>
            <w:r w:rsidRPr="005426D1">
              <w:rPr>
                <w:rFonts w:ascii="Times New Roman" w:hAnsi="Times New Roman" w:cs="Times New Roman"/>
                <w:sz w:val="18"/>
                <w:szCs w:val="18"/>
                <w:lang w:val="ru-RU"/>
              </w:rPr>
              <w:t xml:space="preserve"> возможности получить ИН или его аналог по иным причинам (укажите, по каким):__________________________________________________</w:t>
            </w:r>
          </w:p>
          <w:p w:rsidR="0059511B" w:rsidRPr="00183367" w:rsidRDefault="00183367" w:rsidP="00183367">
            <w:pPr>
              <w:rPr>
                <w:rFonts w:ascii="Times New Roman" w:hAnsi="Times New Roman" w:cs="Times New Roman"/>
                <w:sz w:val="18"/>
                <w:szCs w:val="18"/>
              </w:rPr>
            </w:pPr>
            <w:proofErr w:type="gramStart"/>
            <w:r w:rsidRPr="00183367">
              <w:rPr>
                <w:rFonts w:ascii="Times New Roman" w:hAnsi="Times New Roman" w:cs="Times New Roman"/>
                <w:b/>
                <w:sz w:val="18"/>
                <w:szCs w:val="18"/>
              </w:rPr>
              <w:t xml:space="preserve">В – </w:t>
            </w:r>
            <w:r w:rsidRPr="00183367">
              <w:rPr>
                <w:rFonts w:ascii="Times New Roman" w:hAnsi="Times New Roman" w:cs="Times New Roman"/>
                <w:sz w:val="18"/>
                <w:szCs w:val="18"/>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r w:rsidR="0059511B" w:rsidRPr="00183367">
              <w:rPr>
                <w:rFonts w:ascii="Times New Roman" w:hAnsi="Times New Roman" w:cs="Times New Roman"/>
                <w:sz w:val="16"/>
                <w:szCs w:val="22"/>
              </w:rPr>
              <w:t>)</w:t>
            </w:r>
            <w:proofErr w:type="gramEnd"/>
          </w:p>
        </w:tc>
      </w:tr>
    </w:tbl>
    <w:p w:rsidR="00060562" w:rsidRPr="00060562" w:rsidRDefault="00060562" w:rsidP="00060562">
      <w:pPr>
        <w:spacing w:after="80" w:line="240" w:lineRule="auto"/>
        <w:rPr>
          <w:rFonts w:ascii="Times New Roman" w:hAnsi="Times New Roman" w:cs="Times New Roman"/>
          <w:sz w:val="18"/>
          <w:szCs w:val="22"/>
        </w:rPr>
      </w:pPr>
    </w:p>
    <w:tbl>
      <w:tblPr>
        <w:tblpPr w:leftFromText="180" w:rightFromText="180" w:vertAnchor="text" w:horzAnchor="margin" w:tblpXSpec="center" w:tblpY="38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3"/>
        <w:gridCol w:w="4403"/>
      </w:tblGrid>
      <w:tr w:rsidR="00060562" w:rsidRPr="00B9266F" w:rsidTr="002457D2">
        <w:tc>
          <w:tcPr>
            <w:tcW w:w="4953" w:type="dxa"/>
          </w:tcPr>
          <w:p w:rsidR="00060562" w:rsidRDefault="00E850E5" w:rsidP="00060562">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rsidTr="002457D2">
        <w:tc>
          <w:tcPr>
            <w:tcW w:w="4953" w:type="dxa"/>
          </w:tcPr>
          <w:p w:rsidR="00060562" w:rsidRPr="00215C10" w:rsidRDefault="00060562" w:rsidP="00060562">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4403" w:type="dxa"/>
          </w:tcPr>
          <w:p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rsidTr="002457D2">
        <w:tc>
          <w:tcPr>
            <w:tcW w:w="4953" w:type="dxa"/>
          </w:tcPr>
          <w:p w:rsidR="00060562" w:rsidRDefault="00060562" w:rsidP="00060562">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E850E5" w:rsidRPr="00B9266F" w:rsidTr="002457D2">
        <w:tc>
          <w:tcPr>
            <w:tcW w:w="4953" w:type="dxa"/>
          </w:tcPr>
          <w:p w:rsidR="00E850E5" w:rsidRPr="00B9266F" w:rsidRDefault="00E850E5" w:rsidP="00B02190">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Образец подписи представителя, действующего на основании  доверенности</w:t>
            </w:r>
          </w:p>
        </w:tc>
        <w:tc>
          <w:tcPr>
            <w:tcW w:w="4403" w:type="dxa"/>
          </w:tcPr>
          <w:p w:rsidR="00E850E5" w:rsidRPr="00B9266F" w:rsidRDefault="00E850E5" w:rsidP="00060562">
            <w:pPr>
              <w:spacing w:before="20" w:after="0" w:line="240" w:lineRule="auto"/>
              <w:rPr>
                <w:rFonts w:ascii="Times New Roman" w:eastAsia="Times New Roman" w:hAnsi="Times New Roman" w:cs="Times New Roman"/>
                <w:b/>
                <w:sz w:val="17"/>
                <w:szCs w:val="17"/>
                <w:lang w:eastAsia="ru-RU"/>
              </w:rPr>
            </w:pPr>
          </w:p>
        </w:tc>
      </w:tr>
      <w:tr w:rsidR="0039782E" w:rsidRPr="00B9266F" w:rsidTr="00553669">
        <w:tc>
          <w:tcPr>
            <w:tcW w:w="9356" w:type="dxa"/>
            <w:gridSpan w:val="2"/>
          </w:tcPr>
          <w:p w:rsidR="0039782E" w:rsidRDefault="0039782E" w:rsidP="0039782E">
            <w:pPr>
              <w:ind w:hanging="851"/>
              <w:rPr>
                <w:rFonts w:ascii="Times New Roman" w:hAnsi="Times New Roman" w:cs="Times New Roman"/>
                <w:sz w:val="16"/>
                <w:szCs w:val="16"/>
              </w:rPr>
            </w:pPr>
            <w:r w:rsidRPr="00F045C8">
              <w:rPr>
                <w:rFonts w:ascii="Times New Roman" w:hAnsi="Times New Roman" w:cs="Times New Roman"/>
                <w:sz w:val="16"/>
                <w:szCs w:val="16"/>
              </w:rPr>
              <w:t xml:space="preserve">Должность </w:t>
            </w:r>
          </w:p>
          <w:p w:rsidR="0039782E" w:rsidRDefault="0039782E" w:rsidP="009C7DC0">
            <w:pPr>
              <w:ind w:hanging="851"/>
              <w:jc w:val="right"/>
              <w:rPr>
                <w:rFonts w:ascii="Times New Roman" w:hAnsi="Times New Roman" w:cs="Times New Roman"/>
                <w:sz w:val="16"/>
                <w:szCs w:val="16"/>
              </w:rPr>
            </w:pPr>
          </w:p>
          <w:p w:rsidR="0039782E" w:rsidRPr="00F045C8" w:rsidRDefault="0039782E" w:rsidP="009C7DC0">
            <w:pPr>
              <w:ind w:hanging="851"/>
              <w:jc w:val="right"/>
              <w:rPr>
                <w:rFonts w:ascii="Times New Roman" w:hAnsi="Times New Roman" w:cs="Times New Roman"/>
                <w:sz w:val="16"/>
                <w:szCs w:val="16"/>
              </w:rPr>
            </w:pPr>
            <w:r>
              <w:rPr>
                <w:rFonts w:ascii="Times New Roman" w:hAnsi="Times New Roman" w:cs="Times New Roman"/>
                <w:sz w:val="16"/>
                <w:szCs w:val="16"/>
              </w:rPr>
              <w:t>Должность</w:t>
            </w:r>
            <w:r w:rsidRPr="00F045C8">
              <w:rPr>
                <w:rFonts w:ascii="Times New Roman" w:hAnsi="Times New Roman" w:cs="Times New Roman"/>
                <w:sz w:val="16"/>
                <w:szCs w:val="16"/>
              </w:rPr>
              <w:t xml:space="preserve"> ________________                                                          __________________________/__________________________</w:t>
            </w:r>
          </w:p>
          <w:p w:rsidR="0039782E" w:rsidRPr="00F045C8" w:rsidRDefault="0039782E" w:rsidP="003978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Pr>
                <w:rFonts w:ascii="Times New Roman" w:hAnsi="Times New Roman" w:cs="Times New Roman"/>
                <w:i/>
                <w:sz w:val="15"/>
                <w:szCs w:val="15"/>
              </w:rPr>
              <w:tab/>
            </w:r>
          </w:p>
          <w:p w:rsidR="0039782E" w:rsidRPr="00F045C8" w:rsidRDefault="0039782E" w:rsidP="0039782E">
            <w:pPr>
              <w:rPr>
                <w:rFonts w:ascii="Times New Roman" w:hAnsi="Times New Roman" w:cs="Times New Roman"/>
                <w:i/>
                <w:sz w:val="15"/>
                <w:szCs w:val="15"/>
              </w:rPr>
            </w:pPr>
            <w:r w:rsidRPr="00F045C8">
              <w:rPr>
                <w:rFonts w:ascii="Times New Roman" w:hAnsi="Times New Roman" w:cs="Times New Roman"/>
                <w:i/>
                <w:sz w:val="15"/>
                <w:szCs w:val="15"/>
              </w:rPr>
              <w:t xml:space="preserve">                                                                                                            м.п. </w:t>
            </w:r>
          </w:p>
          <w:p w:rsidR="0039782E" w:rsidRPr="00B9266F" w:rsidRDefault="0039782E" w:rsidP="00060562">
            <w:pPr>
              <w:spacing w:before="20" w:after="0" w:line="240" w:lineRule="auto"/>
              <w:rPr>
                <w:rFonts w:ascii="Times New Roman" w:eastAsia="Times New Roman" w:hAnsi="Times New Roman" w:cs="Times New Roman"/>
                <w:b/>
                <w:sz w:val="17"/>
                <w:szCs w:val="17"/>
                <w:lang w:eastAsia="ru-RU"/>
              </w:rPr>
            </w:pPr>
          </w:p>
        </w:tc>
      </w:tr>
    </w:tbl>
    <w:p w:rsidR="00060562" w:rsidRDefault="004B68C8" w:rsidP="002457D2">
      <w:pPr>
        <w:spacing w:after="0" w:line="240" w:lineRule="auto"/>
        <w:rPr>
          <w:rFonts w:ascii="Times New Roman" w:hAnsi="Times New Roman" w:cs="Times New Roman"/>
          <w:i/>
          <w:sz w:val="16"/>
          <w:szCs w:val="16"/>
        </w:rPr>
      </w:pPr>
      <w:r w:rsidRPr="002457D2">
        <w:rPr>
          <w:rFonts w:ascii="Times New Roman" w:hAnsi="Times New Roman" w:cs="Times New Roman"/>
          <w:i/>
          <w:sz w:val="16"/>
          <w:szCs w:val="16"/>
        </w:rPr>
        <w:t>(Заполняется на Руководителя организации</w:t>
      </w:r>
      <w:r w:rsidR="00EC5D6A" w:rsidRPr="002457D2">
        <w:rPr>
          <w:rFonts w:ascii="Times New Roman" w:hAnsi="Times New Roman" w:cs="Times New Roman"/>
          <w:i/>
          <w:sz w:val="16"/>
          <w:szCs w:val="16"/>
        </w:rPr>
        <w:t xml:space="preserve"> или представителя по доверенности)</w:t>
      </w:r>
      <w:r w:rsidRPr="002457D2">
        <w:rPr>
          <w:rFonts w:ascii="Times New Roman" w:hAnsi="Times New Roman" w:cs="Times New Roman"/>
          <w:i/>
          <w:sz w:val="16"/>
          <w:szCs w:val="16"/>
        </w:rPr>
        <w:t xml:space="preserve"> </w:t>
      </w:r>
    </w:p>
    <w:p w:rsidR="006D4718" w:rsidRDefault="006D4718" w:rsidP="002457D2">
      <w:pPr>
        <w:spacing w:after="0" w:line="240" w:lineRule="auto"/>
        <w:rPr>
          <w:rFonts w:ascii="Times New Roman" w:hAnsi="Times New Roman" w:cs="Times New Roman"/>
          <w:i/>
          <w:sz w:val="16"/>
          <w:szCs w:val="16"/>
        </w:rPr>
      </w:pPr>
    </w:p>
    <w:p w:rsidR="006D4718" w:rsidRPr="002457D2" w:rsidRDefault="006D4718" w:rsidP="002457D2">
      <w:pPr>
        <w:spacing w:after="0" w:line="240" w:lineRule="auto"/>
        <w:rPr>
          <w:rFonts w:ascii="Times New Roman" w:hAnsi="Times New Roman" w:cs="Times New Roman"/>
          <w:i/>
          <w:sz w:val="16"/>
          <w:szCs w:val="16"/>
        </w:rPr>
      </w:pPr>
    </w:p>
    <w:sectPr w:rsidR="006D4718" w:rsidRPr="002457D2" w:rsidSect="00B02190">
      <w:pgSz w:w="11906" w:h="16838"/>
      <w:pgMar w:top="426"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8E" w:rsidRDefault="001E348E" w:rsidP="00060562">
      <w:pPr>
        <w:spacing w:after="0" w:line="240" w:lineRule="auto"/>
      </w:pPr>
      <w:r>
        <w:separator/>
      </w:r>
    </w:p>
  </w:endnote>
  <w:endnote w:type="continuationSeparator" w:id="0">
    <w:p w:rsidR="001E348E" w:rsidRDefault="001E348E" w:rsidP="00060562">
      <w:pPr>
        <w:spacing w:after="0" w:line="240" w:lineRule="auto"/>
      </w:pPr>
      <w:r>
        <w:continuationSeparator/>
      </w:r>
    </w:p>
  </w:endnote>
  <w:endnote w:id="1">
    <w:p w:rsidR="00832423" w:rsidRPr="002457D2" w:rsidRDefault="00832423"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публичное должностное лицо: </w:t>
      </w:r>
    </w:p>
    <w:p w:rsidR="00832423" w:rsidRPr="002457D2" w:rsidRDefault="00832423"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w:t>
      </w:r>
      <w:proofErr w:type="gramEnd"/>
      <w:r w:rsidRPr="002457D2">
        <w:rPr>
          <w:rFonts w:ascii="Times New Roman" w:hAnsi="Times New Roman" w:cs="Times New Roman"/>
          <w:sz w:val="10"/>
          <w:szCs w:val="10"/>
        </w:rPr>
        <w:t xml:space="preserve">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832423" w:rsidRPr="002457D2" w:rsidRDefault="00832423"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2457D2">
        <w:rPr>
          <w:rFonts w:ascii="Times New Roman" w:hAnsi="Times New Roman" w:cs="Times New Roman"/>
          <w:sz w:val="10"/>
          <w:szCs w:val="10"/>
        </w:rPr>
        <w:t>перечени</w:t>
      </w:r>
      <w:proofErr w:type="spellEnd"/>
      <w:r w:rsidRPr="002457D2">
        <w:rPr>
          <w:rFonts w:ascii="Times New Roman" w:hAnsi="Times New Roman" w:cs="Times New Roman"/>
          <w:sz w:val="10"/>
          <w:szCs w:val="10"/>
        </w:rPr>
        <w:t xml:space="preserve"> должностей, определяемые Президентом РФ; </w:t>
      </w:r>
      <w:proofErr w:type="gramEnd"/>
    </w:p>
    <w:p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К  категории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w:t>
      </w:r>
      <w:proofErr w:type="gramStart"/>
      <w:r w:rsidRPr="002457D2">
        <w:rPr>
          <w:rFonts w:ascii="Times New Roman" w:hAnsi="Times New Roman" w:cs="Times New Roman"/>
          <w:sz w:val="10"/>
          <w:szCs w:val="10"/>
        </w:rPr>
        <w:t>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roofErr w:type="gramEnd"/>
    </w:p>
  </w:endnote>
  <w:endnote w:id="2">
    <w:p w:rsidR="00832423" w:rsidRPr="00B02190" w:rsidRDefault="00832423" w:rsidP="00CC751A">
      <w:pPr>
        <w:spacing w:line="240" w:lineRule="auto"/>
        <w:ind w:right="113"/>
        <w:jc w:val="both"/>
        <w:rPr>
          <w:sz w:val="14"/>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физическое  лицо, обладающее критериями, перечисленными в </w:t>
      </w:r>
      <w:r w:rsidR="006D4718">
        <w:rPr>
          <w:rFonts w:ascii="Times New Roman" w:hAnsi="Times New Roman" w:cs="Times New Roman"/>
          <w:sz w:val="10"/>
          <w:szCs w:val="10"/>
        </w:rPr>
        <w:t xml:space="preserve">нормативных документах Компании, определяющих </w:t>
      </w:r>
      <w:r w:rsidRPr="002457D2">
        <w:rPr>
          <w:rFonts w:ascii="Times New Roman" w:hAnsi="Times New Roman" w:cs="Times New Roman"/>
          <w:sz w:val="10"/>
          <w:szCs w:val="10"/>
        </w:rPr>
        <w:t xml:space="preserve"> отнесени</w:t>
      </w:r>
      <w:r w:rsidR="006D4718">
        <w:rPr>
          <w:rFonts w:ascii="Times New Roman" w:hAnsi="Times New Roman" w:cs="Times New Roman"/>
          <w:sz w:val="10"/>
          <w:szCs w:val="10"/>
        </w:rPr>
        <w:t>е</w:t>
      </w:r>
      <w:r w:rsidRPr="002457D2">
        <w:rPr>
          <w:rFonts w:ascii="Times New Roman" w:hAnsi="Times New Roman" w:cs="Times New Roman"/>
          <w:sz w:val="10"/>
          <w:szCs w:val="10"/>
        </w:rPr>
        <w:t xml:space="preserve"> клиентов к категории иностранных налогоплательщ</w:t>
      </w:r>
      <w:r w:rsidR="006D4718">
        <w:rPr>
          <w:rFonts w:ascii="Times New Roman" w:hAnsi="Times New Roman" w:cs="Times New Roman"/>
          <w:sz w:val="10"/>
          <w:szCs w:val="10"/>
        </w:rPr>
        <w:t>иков (налогоплательщиков США)</w:t>
      </w:r>
      <w:proofErr w:type="gramStart"/>
      <w:r w:rsidR="006D4718">
        <w:rPr>
          <w:rFonts w:ascii="Times New Roman" w:hAnsi="Times New Roman" w:cs="Times New Roman"/>
          <w:sz w:val="10"/>
          <w:szCs w:val="10"/>
        </w:rPr>
        <w:t xml:space="preserve"> .</w:t>
      </w:r>
      <w:proofErr w:type="gramEnd"/>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iryo UI">
    <w:altName w:val="@MS UI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8E" w:rsidRDefault="001E348E" w:rsidP="00060562">
      <w:pPr>
        <w:spacing w:after="0" w:line="240" w:lineRule="auto"/>
      </w:pPr>
      <w:r>
        <w:separator/>
      </w:r>
    </w:p>
  </w:footnote>
  <w:footnote w:type="continuationSeparator" w:id="0">
    <w:p w:rsidR="001E348E" w:rsidRDefault="001E348E" w:rsidP="00060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029D8"/>
    <w:multiLevelType w:val="hybridMultilevel"/>
    <w:tmpl w:val="E9C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EF02CE"/>
    <w:rsid w:val="0000019D"/>
    <w:rsid w:val="000160EF"/>
    <w:rsid w:val="0002454E"/>
    <w:rsid w:val="00027669"/>
    <w:rsid w:val="00045CBE"/>
    <w:rsid w:val="00060562"/>
    <w:rsid w:val="00067E2C"/>
    <w:rsid w:val="00086781"/>
    <w:rsid w:val="000D1EE2"/>
    <w:rsid w:val="000E61D5"/>
    <w:rsid w:val="00115168"/>
    <w:rsid w:val="00137820"/>
    <w:rsid w:val="00151DD8"/>
    <w:rsid w:val="00153944"/>
    <w:rsid w:val="00172B2B"/>
    <w:rsid w:val="00183367"/>
    <w:rsid w:val="001A2D54"/>
    <w:rsid w:val="001A5025"/>
    <w:rsid w:val="001B1242"/>
    <w:rsid w:val="001C6AEE"/>
    <w:rsid w:val="001D5C1F"/>
    <w:rsid w:val="001E348E"/>
    <w:rsid w:val="00215C10"/>
    <w:rsid w:val="002236D4"/>
    <w:rsid w:val="002457D2"/>
    <w:rsid w:val="002513FC"/>
    <w:rsid w:val="0029110D"/>
    <w:rsid w:val="00324833"/>
    <w:rsid w:val="003470B1"/>
    <w:rsid w:val="0039782E"/>
    <w:rsid w:val="003A3E93"/>
    <w:rsid w:val="003B7A28"/>
    <w:rsid w:val="003C24BB"/>
    <w:rsid w:val="003D231D"/>
    <w:rsid w:val="00400603"/>
    <w:rsid w:val="00426283"/>
    <w:rsid w:val="00461B76"/>
    <w:rsid w:val="004666A1"/>
    <w:rsid w:val="00476263"/>
    <w:rsid w:val="00483C83"/>
    <w:rsid w:val="004921BB"/>
    <w:rsid w:val="004A4D89"/>
    <w:rsid w:val="004A5680"/>
    <w:rsid w:val="004A7584"/>
    <w:rsid w:val="004B33AC"/>
    <w:rsid w:val="004B68C8"/>
    <w:rsid w:val="004F15FF"/>
    <w:rsid w:val="004F76C4"/>
    <w:rsid w:val="00500A34"/>
    <w:rsid w:val="00527B79"/>
    <w:rsid w:val="005606C7"/>
    <w:rsid w:val="00593F51"/>
    <w:rsid w:val="0059511B"/>
    <w:rsid w:val="005D5181"/>
    <w:rsid w:val="005D72B4"/>
    <w:rsid w:val="005E1FEA"/>
    <w:rsid w:val="005F0775"/>
    <w:rsid w:val="005F6374"/>
    <w:rsid w:val="006071A5"/>
    <w:rsid w:val="006305DB"/>
    <w:rsid w:val="00634678"/>
    <w:rsid w:val="006666EB"/>
    <w:rsid w:val="00666875"/>
    <w:rsid w:val="006676E0"/>
    <w:rsid w:val="006A656C"/>
    <w:rsid w:val="006B0836"/>
    <w:rsid w:val="006C1533"/>
    <w:rsid w:val="006C2B5B"/>
    <w:rsid w:val="006D4718"/>
    <w:rsid w:val="006E6D6B"/>
    <w:rsid w:val="006F06E5"/>
    <w:rsid w:val="006F10E5"/>
    <w:rsid w:val="007308B4"/>
    <w:rsid w:val="007456F1"/>
    <w:rsid w:val="007518F0"/>
    <w:rsid w:val="00755537"/>
    <w:rsid w:val="007B5DEE"/>
    <w:rsid w:val="007B613C"/>
    <w:rsid w:val="007B7AEF"/>
    <w:rsid w:val="007E1581"/>
    <w:rsid w:val="008076B7"/>
    <w:rsid w:val="00832423"/>
    <w:rsid w:val="00857410"/>
    <w:rsid w:val="00884078"/>
    <w:rsid w:val="008E3EAC"/>
    <w:rsid w:val="009362D3"/>
    <w:rsid w:val="00965D90"/>
    <w:rsid w:val="00974F7F"/>
    <w:rsid w:val="009957FB"/>
    <w:rsid w:val="009C6E1F"/>
    <w:rsid w:val="009C7DC0"/>
    <w:rsid w:val="009D048F"/>
    <w:rsid w:val="009D4E1A"/>
    <w:rsid w:val="009E431D"/>
    <w:rsid w:val="009F3A01"/>
    <w:rsid w:val="00A207B8"/>
    <w:rsid w:val="00A53888"/>
    <w:rsid w:val="00A66A5D"/>
    <w:rsid w:val="00A70E02"/>
    <w:rsid w:val="00AA43FF"/>
    <w:rsid w:val="00AB2C69"/>
    <w:rsid w:val="00AB65CF"/>
    <w:rsid w:val="00B02190"/>
    <w:rsid w:val="00B04D41"/>
    <w:rsid w:val="00B10B64"/>
    <w:rsid w:val="00B12297"/>
    <w:rsid w:val="00B26A0F"/>
    <w:rsid w:val="00B47149"/>
    <w:rsid w:val="00B74D2C"/>
    <w:rsid w:val="00B83735"/>
    <w:rsid w:val="00B9266F"/>
    <w:rsid w:val="00BB4BB4"/>
    <w:rsid w:val="00BB7DF5"/>
    <w:rsid w:val="00BC1F3D"/>
    <w:rsid w:val="00BE6746"/>
    <w:rsid w:val="00C1449E"/>
    <w:rsid w:val="00C36614"/>
    <w:rsid w:val="00C53CCD"/>
    <w:rsid w:val="00C54CDE"/>
    <w:rsid w:val="00C806F4"/>
    <w:rsid w:val="00C84EEC"/>
    <w:rsid w:val="00CA1814"/>
    <w:rsid w:val="00CA1AC8"/>
    <w:rsid w:val="00CB2ADB"/>
    <w:rsid w:val="00CC751A"/>
    <w:rsid w:val="00CD7735"/>
    <w:rsid w:val="00D01DD4"/>
    <w:rsid w:val="00D17DED"/>
    <w:rsid w:val="00D26466"/>
    <w:rsid w:val="00D339C5"/>
    <w:rsid w:val="00D70C07"/>
    <w:rsid w:val="00D83A27"/>
    <w:rsid w:val="00D97C6C"/>
    <w:rsid w:val="00DB50B8"/>
    <w:rsid w:val="00DD5DA7"/>
    <w:rsid w:val="00E56BF4"/>
    <w:rsid w:val="00E850E5"/>
    <w:rsid w:val="00E91407"/>
    <w:rsid w:val="00EA60F7"/>
    <w:rsid w:val="00EC5D6A"/>
    <w:rsid w:val="00EE3998"/>
    <w:rsid w:val="00EF02CE"/>
    <w:rsid w:val="00EF0326"/>
    <w:rsid w:val="00EF1384"/>
    <w:rsid w:val="00F2383F"/>
    <w:rsid w:val="00F70F72"/>
    <w:rsid w:val="00FA2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CE"/>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customStyle="1" w:styleId="Default">
    <w:name w:val="Default"/>
    <w:rsid w:val="0059511B"/>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ListParagraph1">
    <w:name w:val="List Paragraph1"/>
    <w:basedOn w:val="a"/>
    <w:link w:val="ListParagraphChar"/>
    <w:rsid w:val="00183367"/>
    <w:pPr>
      <w:spacing w:after="0" w:line="240" w:lineRule="auto"/>
      <w:ind w:left="720" w:firstLine="567"/>
      <w:contextualSpacing/>
      <w:jc w:val="both"/>
    </w:pPr>
    <w:rPr>
      <w:rFonts w:ascii="@Meiryo UI" w:eastAsia="@Meiryo UI" w:hAnsi="Times New Roman" w:cs="Times New Roman"/>
      <w:sz w:val="22"/>
      <w:szCs w:val="22"/>
    </w:rPr>
  </w:style>
  <w:style w:type="character" w:customStyle="1" w:styleId="ListParagraphChar">
    <w:name w:val="List Paragraph Char"/>
    <w:link w:val="ListParagraph1"/>
    <w:locked/>
    <w:rsid w:val="00183367"/>
    <w:rPr>
      <w:rFonts w:ascii="@Meiryo UI" w:eastAsia="@Meiryo U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4B68-64FF-45BA-995F-743FD00A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geofin</cp:lastModifiedBy>
  <cp:revision>5</cp:revision>
  <cp:lastPrinted>2017-10-05T12:38:00Z</cp:lastPrinted>
  <dcterms:created xsi:type="dcterms:W3CDTF">2020-08-24T14:05:00Z</dcterms:created>
  <dcterms:modified xsi:type="dcterms:W3CDTF">2021-11-26T15:26:00Z</dcterms:modified>
</cp:coreProperties>
</file>